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720D" w14:textId="77777777" w:rsidR="005F618F" w:rsidRDefault="005F618F" w:rsidP="005F618F"/>
    <w:p w14:paraId="57DB3AAE" w14:textId="77777777" w:rsidR="005F618F" w:rsidRDefault="005F618F" w:rsidP="005F618F"/>
    <w:p w14:paraId="10671CE0" w14:textId="0E5812D1" w:rsidR="005F618F" w:rsidRDefault="005F618F" w:rsidP="005F618F">
      <w:pPr>
        <w:rPr>
          <w:u w:val="single"/>
        </w:rPr>
      </w:pPr>
      <w:sdt>
        <w:sdtPr>
          <w:rPr>
            <w:rFonts w:asciiTheme="minorHAnsi" w:hAnsiTheme="minorHAnsi"/>
            <w:u w:val="single"/>
          </w:rPr>
          <w:id w:val="1027982058"/>
          <w:placeholder>
            <w:docPart w:val="189A8CEE3A8C4392BAC253514C56EF9C"/>
          </w:placeholder>
          <w:showingPlcHdr/>
          <w:date w:fullDate="2016-02-15T00:00:00Z">
            <w:dateFormat w:val="M/d/yyyy"/>
            <w:lid w:val="en-US"/>
            <w:storeMappedDataAs w:val="dateTime"/>
            <w:calendar w:val="gregorian"/>
          </w:date>
        </w:sdtPr>
        <w:sdtContent>
          <w:r w:rsidRPr="00954E19">
            <w:rPr>
              <w:rStyle w:val="PlaceholderText"/>
            </w:rPr>
            <w:t>Click here to enter a date.</w:t>
          </w:r>
        </w:sdtContent>
      </w:sdt>
      <w:r>
        <w:tab/>
      </w:r>
      <w:r>
        <w:tab/>
      </w:r>
      <w:r>
        <w:tab/>
      </w:r>
      <w:r>
        <w:tab/>
      </w:r>
      <w:r>
        <w:tab/>
      </w:r>
      <w:r>
        <w:tab/>
      </w:r>
      <w:sdt>
        <w:sdtPr>
          <w:rPr>
            <w:rFonts w:asciiTheme="minorHAnsi" w:hAnsiTheme="minorHAnsi"/>
            <w:u w:val="single"/>
          </w:rPr>
          <w:id w:val="-44677195"/>
          <w:placeholder>
            <w:docPart w:val="4F0A7E91A8AC4B3995AC1745213F3CEF"/>
          </w:placeholder>
          <w:showingPlcHdr/>
        </w:sdtPr>
        <w:sdtContent>
          <w:r w:rsidRPr="0078370D">
            <w:rPr>
              <w:rStyle w:val="PlaceholderText"/>
              <w:rFonts w:asciiTheme="minorHAnsi" w:hAnsiTheme="minorHAnsi"/>
            </w:rPr>
            <w:t>Click here to enter text.</w:t>
          </w:r>
        </w:sdtContent>
      </w:sdt>
    </w:p>
    <w:p w14:paraId="3BC097A4" w14:textId="77777777" w:rsidR="005F618F" w:rsidRDefault="005F618F" w:rsidP="005F618F">
      <w:pPr>
        <w:tabs>
          <w:tab w:val="center" w:pos="4680"/>
        </w:tabs>
        <w:suppressAutoHyphens/>
        <w:spacing w:line="240" w:lineRule="atLeast"/>
        <w:jc w:val="center"/>
        <w:rPr>
          <w:rFonts w:asciiTheme="minorHAnsi" w:hAnsiTheme="minorHAnsi"/>
          <w:sz w:val="28"/>
        </w:rPr>
      </w:pPr>
    </w:p>
    <w:p w14:paraId="5ECB73EC" w14:textId="63D69FE2" w:rsidR="005F618F" w:rsidRPr="005F618F" w:rsidRDefault="005F618F" w:rsidP="005F618F">
      <w:pPr>
        <w:tabs>
          <w:tab w:val="center" w:pos="4680"/>
        </w:tabs>
        <w:suppressAutoHyphens/>
        <w:spacing w:line="240" w:lineRule="atLeast"/>
        <w:jc w:val="center"/>
        <w:rPr>
          <w:rFonts w:asciiTheme="minorHAnsi" w:hAnsiTheme="minorHAnsi"/>
          <w:sz w:val="28"/>
        </w:rPr>
      </w:pPr>
      <w:r w:rsidRPr="005F618F">
        <w:rPr>
          <w:rFonts w:asciiTheme="minorHAnsi" w:hAnsiTheme="minorHAnsi"/>
          <w:sz w:val="28"/>
        </w:rPr>
        <w:t>ADDENDUM TO URBANA LEASE</w:t>
      </w:r>
    </w:p>
    <w:p w14:paraId="3E2B0791" w14:textId="77777777" w:rsidR="005F618F" w:rsidRPr="005A3174" w:rsidRDefault="005F618F" w:rsidP="005F618F">
      <w:pPr>
        <w:tabs>
          <w:tab w:val="left" w:pos="-720"/>
        </w:tabs>
        <w:suppressAutoHyphens/>
        <w:spacing w:line="240" w:lineRule="atLeast"/>
        <w:rPr>
          <w:rFonts w:asciiTheme="minorHAnsi" w:hAnsiTheme="minorHAnsi"/>
        </w:rPr>
      </w:pPr>
    </w:p>
    <w:p w14:paraId="13CE0F8F" w14:textId="77777777" w:rsidR="005F618F" w:rsidRPr="005A3174" w:rsidRDefault="005F618F" w:rsidP="005F618F">
      <w:pPr>
        <w:tabs>
          <w:tab w:val="left" w:pos="-720"/>
        </w:tabs>
        <w:suppressAutoHyphens/>
        <w:spacing w:line="240" w:lineRule="atLeast"/>
        <w:rPr>
          <w:rFonts w:asciiTheme="minorHAnsi" w:hAnsiTheme="minorHAnsi"/>
        </w:rPr>
      </w:pPr>
    </w:p>
    <w:p w14:paraId="6337982B" w14:textId="77777777" w:rsidR="005F618F" w:rsidRPr="005A3174" w:rsidRDefault="005F618F" w:rsidP="005F618F">
      <w:pPr>
        <w:tabs>
          <w:tab w:val="left" w:pos="-720"/>
        </w:tabs>
        <w:suppressAutoHyphens/>
        <w:spacing w:line="240" w:lineRule="atLeast"/>
        <w:rPr>
          <w:rFonts w:asciiTheme="minorHAnsi" w:hAnsiTheme="minorHAnsi"/>
        </w:rPr>
      </w:pPr>
      <w:r w:rsidRPr="005A3174">
        <w:rPr>
          <w:rFonts w:asciiTheme="minorHAnsi" w:hAnsiTheme="minorHAnsi"/>
        </w:rPr>
        <w:t xml:space="preserve">A.  Lessor hereby notified Lessee that Lessor elects not to </w:t>
      </w:r>
      <w:r>
        <w:rPr>
          <w:rFonts w:asciiTheme="minorHAnsi" w:hAnsiTheme="minorHAnsi"/>
        </w:rPr>
        <w:t xml:space="preserve">automatically </w:t>
      </w:r>
      <w:r w:rsidRPr="005A3174">
        <w:rPr>
          <w:rFonts w:asciiTheme="minorHAnsi" w:hAnsiTheme="minorHAnsi"/>
        </w:rPr>
        <w:t>renew this lease at the expiration of its term.  Nothing herein shall be deemed to prevent the parties from mutually agreeing, in writing, to the amendment of this paragraph.</w:t>
      </w:r>
    </w:p>
    <w:p w14:paraId="66D5A4CD" w14:textId="77777777" w:rsidR="005F618F" w:rsidRPr="005A3174" w:rsidRDefault="005F618F" w:rsidP="005F618F">
      <w:pPr>
        <w:tabs>
          <w:tab w:val="left" w:pos="-720"/>
        </w:tabs>
        <w:suppressAutoHyphens/>
        <w:spacing w:line="240" w:lineRule="atLeast"/>
        <w:rPr>
          <w:rFonts w:asciiTheme="minorHAnsi" w:hAnsiTheme="minorHAnsi"/>
        </w:rPr>
      </w:pPr>
    </w:p>
    <w:p w14:paraId="2D203DFE" w14:textId="77777777" w:rsidR="005F618F" w:rsidRPr="005A3174" w:rsidRDefault="005F618F" w:rsidP="005F618F">
      <w:pPr>
        <w:tabs>
          <w:tab w:val="left" w:pos="-720"/>
        </w:tabs>
        <w:suppressAutoHyphens/>
        <w:spacing w:line="240" w:lineRule="atLeast"/>
        <w:rPr>
          <w:rFonts w:asciiTheme="minorHAnsi" w:hAnsiTheme="minorHAnsi"/>
        </w:rPr>
      </w:pPr>
      <w:r w:rsidRPr="005A3174">
        <w:rPr>
          <w:rFonts w:asciiTheme="minorHAnsi" w:hAnsiTheme="minorHAnsi"/>
        </w:rPr>
        <w:t>B.  Each Lessee acknowledges that Lessor has provided him/her with a copy or summary of the City of Urbana Code pertaining to Landlord-Tenant relationships.</w:t>
      </w:r>
      <w:bookmarkStart w:id="0" w:name="_GoBack"/>
      <w:bookmarkEnd w:id="0"/>
    </w:p>
    <w:p w14:paraId="48F6F3DE" w14:textId="77777777" w:rsidR="005F618F" w:rsidRPr="005A3174" w:rsidRDefault="005F618F" w:rsidP="005F618F">
      <w:pPr>
        <w:tabs>
          <w:tab w:val="left" w:pos="-720"/>
        </w:tabs>
        <w:suppressAutoHyphens/>
        <w:spacing w:line="240" w:lineRule="atLeast"/>
        <w:rPr>
          <w:rFonts w:asciiTheme="minorHAnsi" w:hAnsiTheme="minorHAnsi"/>
        </w:rPr>
      </w:pPr>
    </w:p>
    <w:p w14:paraId="44F66723" w14:textId="77777777" w:rsidR="005F618F" w:rsidRPr="005A3174" w:rsidRDefault="005F618F" w:rsidP="005F618F">
      <w:pPr>
        <w:tabs>
          <w:tab w:val="left" w:pos="-720"/>
        </w:tabs>
        <w:suppressAutoHyphens/>
        <w:spacing w:line="240" w:lineRule="atLeast"/>
        <w:rPr>
          <w:rFonts w:asciiTheme="minorHAnsi" w:hAnsiTheme="minorHAnsi"/>
        </w:rPr>
      </w:pPr>
      <w:r w:rsidRPr="005A3174">
        <w:rPr>
          <w:rFonts w:asciiTheme="minorHAnsi" w:hAnsiTheme="minorHAnsi"/>
        </w:rPr>
        <w:t>C.  The parties understand and agree that the provisions of this lease providing for various fees and charges are the notice of charges required, if at all, under Sec. 12.5-14 of the City of Urbana Code pertaining to Landlord-Tenant Relationships.</w:t>
      </w:r>
    </w:p>
    <w:p w14:paraId="3BDF7B3D" w14:textId="77777777" w:rsidR="005F618F" w:rsidRPr="005A3174" w:rsidRDefault="005F618F" w:rsidP="005F618F">
      <w:pPr>
        <w:tabs>
          <w:tab w:val="left" w:pos="-720"/>
        </w:tabs>
        <w:suppressAutoHyphens/>
        <w:spacing w:line="240" w:lineRule="atLeast"/>
        <w:rPr>
          <w:rFonts w:asciiTheme="minorHAnsi" w:hAnsiTheme="minorHAnsi"/>
        </w:rPr>
      </w:pPr>
    </w:p>
    <w:p w14:paraId="07879E9E" w14:textId="77777777" w:rsidR="005F618F" w:rsidRPr="005A3174" w:rsidRDefault="005F618F" w:rsidP="005F618F">
      <w:pPr>
        <w:tabs>
          <w:tab w:val="left" w:pos="-720"/>
        </w:tabs>
        <w:suppressAutoHyphens/>
        <w:spacing w:line="240" w:lineRule="atLeast"/>
        <w:rPr>
          <w:rFonts w:asciiTheme="minorHAnsi" w:hAnsiTheme="minorHAnsi"/>
        </w:rPr>
      </w:pPr>
      <w:r w:rsidRPr="005A3174">
        <w:rPr>
          <w:rFonts w:asciiTheme="minorHAnsi" w:hAnsiTheme="minorHAnsi"/>
        </w:rPr>
        <w:t>D.  Each Lessee acknowledges that the parties have hereby mutually consented to the Lessor entering the demised premises for the purposes of repair, inspection, or displaying said premises to prospective tenants or purchasers, without providing 24 hours advance notice.  Lessor will</w:t>
      </w:r>
      <w:r>
        <w:rPr>
          <w:rFonts w:asciiTheme="minorHAnsi" w:hAnsiTheme="minorHAnsi"/>
        </w:rPr>
        <w:t xml:space="preserve"> strive to give adequate notice, and in most cases, will provide notice by the end of the business day prior.</w:t>
      </w:r>
    </w:p>
    <w:p w14:paraId="78DCC380" w14:textId="77777777" w:rsidR="005F618F" w:rsidRDefault="005F618F" w:rsidP="005F618F">
      <w:pPr>
        <w:tabs>
          <w:tab w:val="left" w:pos="-720"/>
        </w:tabs>
        <w:suppressAutoHyphens/>
        <w:spacing w:line="240" w:lineRule="atLeast"/>
        <w:rPr>
          <w:rFonts w:ascii="Lucida Bright" w:hAnsi="Lucida Bright"/>
        </w:rPr>
      </w:pPr>
    </w:p>
    <w:p w14:paraId="4844F6DE" w14:textId="77777777" w:rsidR="005F618F" w:rsidRDefault="005F618F" w:rsidP="005F618F">
      <w:pPr>
        <w:tabs>
          <w:tab w:val="left" w:pos="-720"/>
        </w:tabs>
        <w:suppressAutoHyphens/>
        <w:spacing w:line="240" w:lineRule="atLeast"/>
        <w:rPr>
          <w:rFonts w:ascii="Lucida Bright" w:hAnsi="Lucida Bright"/>
        </w:rPr>
      </w:pPr>
    </w:p>
    <w:p w14:paraId="18BF75BF" w14:textId="77777777" w:rsidR="005F618F" w:rsidRPr="005A3174" w:rsidRDefault="005F618F" w:rsidP="005F618F">
      <w:pPr>
        <w:tabs>
          <w:tab w:val="left" w:pos="-720"/>
        </w:tabs>
        <w:suppressAutoHyphens/>
        <w:spacing w:line="240" w:lineRule="atLeast"/>
        <w:rPr>
          <w:rFonts w:asciiTheme="minorHAnsi" w:hAnsiTheme="minorHAnsi"/>
        </w:rPr>
      </w:pP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rPr>
        <w:tab/>
      </w:r>
      <w:r w:rsidRPr="005A3174">
        <w:rPr>
          <w:rFonts w:asciiTheme="minorHAnsi" w:hAnsiTheme="minorHAnsi"/>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rPr>
        <w:tab/>
      </w:r>
    </w:p>
    <w:p w14:paraId="0414E4BA" w14:textId="77777777" w:rsidR="005F618F" w:rsidRPr="005A3174" w:rsidRDefault="005F618F" w:rsidP="005F618F">
      <w:pPr>
        <w:tabs>
          <w:tab w:val="left" w:pos="-720"/>
        </w:tabs>
        <w:suppressAutoHyphens/>
        <w:spacing w:line="240" w:lineRule="atLeast"/>
        <w:rPr>
          <w:rFonts w:asciiTheme="minorHAnsi" w:hAnsiTheme="minorHAnsi"/>
        </w:rPr>
      </w:pPr>
      <w:r w:rsidRPr="005A3174">
        <w:rPr>
          <w:rFonts w:asciiTheme="minorHAnsi" w:hAnsiTheme="minorHAnsi"/>
        </w:rPr>
        <w:t>Lessor, The Weiner Companies, Ltd.</w:t>
      </w:r>
      <w:r w:rsidRPr="005A3174">
        <w:rPr>
          <w:rFonts w:asciiTheme="minorHAnsi" w:hAnsiTheme="minorHAnsi"/>
        </w:rPr>
        <w:tab/>
      </w:r>
      <w:r w:rsidRPr="005A3174">
        <w:rPr>
          <w:rFonts w:asciiTheme="minorHAnsi" w:hAnsiTheme="minorHAnsi"/>
        </w:rPr>
        <w:tab/>
      </w:r>
      <w:r>
        <w:rPr>
          <w:rFonts w:asciiTheme="minorHAnsi" w:hAnsiTheme="minorHAnsi"/>
        </w:rPr>
        <w:tab/>
      </w:r>
      <w:r w:rsidRPr="005A3174">
        <w:rPr>
          <w:rFonts w:asciiTheme="minorHAnsi" w:hAnsiTheme="minorHAnsi"/>
        </w:rPr>
        <w:t>Lessee</w:t>
      </w:r>
    </w:p>
    <w:p w14:paraId="309759DC" w14:textId="77777777" w:rsidR="005F618F" w:rsidRPr="005A3174" w:rsidRDefault="005F618F" w:rsidP="005F618F">
      <w:pPr>
        <w:tabs>
          <w:tab w:val="left" w:pos="-720"/>
        </w:tabs>
        <w:suppressAutoHyphens/>
        <w:spacing w:line="240" w:lineRule="atLeast"/>
        <w:rPr>
          <w:rFonts w:asciiTheme="minorHAnsi" w:hAnsiTheme="minorHAnsi"/>
          <w:u w:val="single"/>
        </w:rPr>
      </w:pP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p>
    <w:p w14:paraId="395F1FCB" w14:textId="77777777" w:rsidR="005F618F" w:rsidRPr="005A3174" w:rsidRDefault="005F618F" w:rsidP="005F618F">
      <w:pPr>
        <w:tabs>
          <w:tab w:val="left" w:pos="-720"/>
        </w:tabs>
        <w:suppressAutoHyphens/>
        <w:spacing w:line="240" w:lineRule="atLeast"/>
        <w:rPr>
          <w:rFonts w:asciiTheme="minorHAnsi" w:hAnsiTheme="minorHAnsi"/>
        </w:rPr>
      </w:pP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t>Lessee</w:t>
      </w:r>
    </w:p>
    <w:p w14:paraId="1153848B" w14:textId="77777777" w:rsidR="005F618F" w:rsidRPr="005A3174" w:rsidRDefault="005F618F" w:rsidP="005F618F">
      <w:pPr>
        <w:tabs>
          <w:tab w:val="left" w:pos="-720"/>
        </w:tabs>
        <w:suppressAutoHyphens/>
        <w:spacing w:line="240" w:lineRule="atLeast"/>
        <w:rPr>
          <w:rFonts w:asciiTheme="minorHAnsi" w:hAnsiTheme="minorHAnsi"/>
          <w:u w:val="single"/>
        </w:rPr>
      </w:pP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p>
    <w:p w14:paraId="4C107B26" w14:textId="77777777" w:rsidR="005F618F" w:rsidRPr="005A3174" w:rsidRDefault="005F618F" w:rsidP="005F618F">
      <w:pPr>
        <w:tabs>
          <w:tab w:val="left" w:pos="-720"/>
        </w:tabs>
        <w:suppressAutoHyphens/>
        <w:spacing w:line="240" w:lineRule="atLeast"/>
        <w:rPr>
          <w:rFonts w:asciiTheme="minorHAnsi" w:hAnsiTheme="minorHAnsi"/>
        </w:rPr>
      </w:pP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t>Lessee</w:t>
      </w:r>
    </w:p>
    <w:p w14:paraId="2F51328E" w14:textId="77777777" w:rsidR="005F618F" w:rsidRPr="005A3174" w:rsidRDefault="005F618F" w:rsidP="005F618F">
      <w:pPr>
        <w:tabs>
          <w:tab w:val="left" w:pos="-720"/>
        </w:tabs>
        <w:suppressAutoHyphens/>
        <w:spacing w:line="240" w:lineRule="atLeast"/>
        <w:rPr>
          <w:rFonts w:asciiTheme="minorHAnsi" w:hAnsiTheme="minorHAnsi"/>
          <w:u w:val="single"/>
        </w:rPr>
      </w:pP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p>
    <w:p w14:paraId="590D2B94" w14:textId="77777777" w:rsidR="005F618F" w:rsidRPr="005A3174" w:rsidRDefault="005F618F" w:rsidP="005F618F">
      <w:pPr>
        <w:tabs>
          <w:tab w:val="left" w:pos="-720"/>
        </w:tabs>
        <w:suppressAutoHyphens/>
        <w:spacing w:line="240" w:lineRule="atLeast"/>
        <w:rPr>
          <w:rFonts w:asciiTheme="minorHAnsi" w:hAnsiTheme="minorHAnsi"/>
        </w:rPr>
      </w:pP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t>Lessee</w:t>
      </w:r>
    </w:p>
    <w:p w14:paraId="694DBD3B" w14:textId="77777777" w:rsidR="005F618F" w:rsidRPr="00BF2A56" w:rsidRDefault="005F618F" w:rsidP="005F618F">
      <w:pPr>
        <w:jc w:val="center"/>
      </w:pPr>
    </w:p>
    <w:p w14:paraId="147B3A29" w14:textId="77777777" w:rsidR="00CB083C" w:rsidRPr="005F618F" w:rsidRDefault="00CB083C" w:rsidP="005F618F"/>
    <w:sectPr w:rsidR="00CB083C" w:rsidRPr="005F618F" w:rsidSect="002223B5">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51DBD" w14:textId="77777777" w:rsidR="0013140F" w:rsidRDefault="0013140F">
      <w:r>
        <w:separator/>
      </w:r>
    </w:p>
  </w:endnote>
  <w:endnote w:type="continuationSeparator" w:id="0">
    <w:p w14:paraId="02F7E65D" w14:textId="77777777" w:rsidR="0013140F" w:rsidRDefault="0013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2A9F" w14:textId="77777777" w:rsidR="0050769F" w:rsidRDefault="005D381F" w:rsidP="00960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6EFCC9" w14:textId="77777777" w:rsidR="0050769F" w:rsidRDefault="005F6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2BB2" w14:textId="77777777" w:rsidR="0050769F" w:rsidRDefault="005D381F" w:rsidP="00960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3B5">
      <w:rPr>
        <w:rStyle w:val="PageNumber"/>
        <w:noProof/>
      </w:rPr>
      <w:t>2</w:t>
    </w:r>
    <w:r>
      <w:rPr>
        <w:rStyle w:val="PageNumber"/>
      </w:rPr>
      <w:fldChar w:fldCharType="end"/>
    </w:r>
  </w:p>
  <w:p w14:paraId="1CF31D0A" w14:textId="77777777" w:rsidR="0050769F" w:rsidRDefault="005F61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C352" w14:textId="77777777" w:rsidR="0013140F" w:rsidRPr="00F42529" w:rsidRDefault="0013140F" w:rsidP="0013140F">
    <w:pPr>
      <w:widowControl w:val="0"/>
      <w:tabs>
        <w:tab w:val="center" w:pos="4680"/>
        <w:tab w:val="right" w:pos="9360"/>
      </w:tabs>
      <w:autoSpaceDE w:val="0"/>
      <w:autoSpaceDN w:val="0"/>
      <w:adjustRightInd w:val="0"/>
      <w:ind w:left="-630"/>
      <w:jc w:val="center"/>
      <w:rPr>
        <w:rFonts w:ascii="Arial" w:eastAsia="Times New Roman" w:hAnsi="Arial" w:cs="Arial"/>
        <w:szCs w:val="24"/>
      </w:rPr>
    </w:pPr>
    <w:r w:rsidRPr="00F42529">
      <w:rPr>
        <w:rFonts w:ascii="Arial" w:eastAsia="Times New Roman" w:hAnsi="Arial" w:cs="Arial"/>
        <w:szCs w:val="24"/>
      </w:rPr>
      <w:t xml:space="preserve">211 E. Green Street </w:t>
    </w:r>
    <w:r w:rsidRPr="00F42529">
      <w:rPr>
        <w:rFonts w:ascii="Arial" w:eastAsia="Times New Roman" w:hAnsi="Arial" w:cs="Arial"/>
        <w:szCs w:val="24"/>
      </w:rPr>
      <w:sym w:font="Symbol" w:char="F0B7"/>
    </w:r>
    <w:r w:rsidRPr="00F42529">
      <w:rPr>
        <w:rFonts w:ascii="Arial" w:eastAsia="Times New Roman" w:hAnsi="Arial" w:cs="Arial"/>
        <w:szCs w:val="24"/>
      </w:rPr>
      <w:t xml:space="preserve"> Urbana, IL 61801 </w:t>
    </w:r>
    <w:r w:rsidRPr="00F42529">
      <w:rPr>
        <w:rFonts w:ascii="Arial" w:eastAsia="Times New Roman" w:hAnsi="Arial" w:cs="Arial"/>
        <w:szCs w:val="24"/>
      </w:rPr>
      <w:sym w:font="Symbol" w:char="F0B7"/>
    </w:r>
    <w:r w:rsidRPr="00F42529">
      <w:rPr>
        <w:rFonts w:ascii="Arial" w:eastAsia="Times New Roman" w:hAnsi="Arial" w:cs="Arial"/>
        <w:szCs w:val="24"/>
      </w:rPr>
      <w:t xml:space="preserve"> Telephone (217) 384-8001 </w:t>
    </w:r>
    <w:r w:rsidRPr="00F42529">
      <w:rPr>
        <w:rFonts w:ascii="Arial" w:eastAsia="Times New Roman" w:hAnsi="Arial" w:cs="Arial"/>
        <w:szCs w:val="24"/>
      </w:rPr>
      <w:sym w:font="Symbol" w:char="F0B7"/>
    </w:r>
    <w:r w:rsidRPr="00F42529">
      <w:rPr>
        <w:rFonts w:ascii="Arial" w:eastAsia="Times New Roman" w:hAnsi="Arial" w:cs="Arial"/>
        <w:szCs w:val="24"/>
      </w:rPr>
      <w:t xml:space="preserve"> Fax (217) 384-2210</w:t>
    </w:r>
  </w:p>
  <w:p w14:paraId="038AE102" w14:textId="77777777" w:rsidR="0013140F" w:rsidRPr="00F42529" w:rsidRDefault="005F618F" w:rsidP="0013140F">
    <w:pPr>
      <w:widowControl w:val="0"/>
      <w:tabs>
        <w:tab w:val="center" w:pos="4680"/>
        <w:tab w:val="right" w:pos="9360"/>
      </w:tabs>
      <w:autoSpaceDE w:val="0"/>
      <w:autoSpaceDN w:val="0"/>
      <w:adjustRightInd w:val="0"/>
      <w:ind w:left="-630"/>
      <w:jc w:val="center"/>
      <w:rPr>
        <w:rFonts w:ascii="Arial" w:eastAsia="Times New Roman" w:hAnsi="Arial" w:cs="Arial"/>
        <w:szCs w:val="24"/>
      </w:rPr>
    </w:pPr>
    <w:hyperlink r:id="rId1" w:history="1">
      <w:r w:rsidR="0013140F" w:rsidRPr="00F42529">
        <w:rPr>
          <w:rFonts w:ascii="Arial" w:eastAsia="Times New Roman" w:hAnsi="Arial" w:cs="Arial"/>
          <w:color w:val="0000FF" w:themeColor="hyperlink"/>
          <w:szCs w:val="24"/>
          <w:u w:val="single"/>
        </w:rPr>
        <w:t>http://www.weinercompanies.com</w:t>
      </w:r>
    </w:hyperlink>
    <w:r w:rsidR="0013140F" w:rsidRPr="00F42529">
      <w:rPr>
        <w:rFonts w:ascii="Arial" w:eastAsia="Times New Roman" w:hAnsi="Arial" w:cs="Arial"/>
        <w:szCs w:val="24"/>
      </w:rPr>
      <w:t xml:space="preserve"> email: info@weinercompanies.com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6866A" w14:textId="77777777" w:rsidR="0013140F" w:rsidRDefault="0013140F">
      <w:r>
        <w:separator/>
      </w:r>
    </w:p>
  </w:footnote>
  <w:footnote w:type="continuationSeparator" w:id="0">
    <w:p w14:paraId="171C38F4" w14:textId="77777777" w:rsidR="0013140F" w:rsidRDefault="0013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7E83" w14:textId="0C26C25D" w:rsidR="0013140F" w:rsidRDefault="00F42529" w:rsidP="00F42529">
    <w:pPr>
      <w:pStyle w:val="Header"/>
      <w:jc w:val="center"/>
    </w:pPr>
    <w:r w:rsidRPr="00F42529">
      <w:rPr>
        <w:noProof/>
      </w:rPr>
      <w:drawing>
        <wp:inline distT="0" distB="0" distL="0" distR="0" wp14:anchorId="53055D96" wp14:editId="73B81762">
          <wp:extent cx="2733675" cy="8085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5078" cy="8207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0F"/>
    <w:rsid w:val="00037507"/>
    <w:rsid w:val="000E0B30"/>
    <w:rsid w:val="0013140F"/>
    <w:rsid w:val="001E2234"/>
    <w:rsid w:val="002223B5"/>
    <w:rsid w:val="002E32C2"/>
    <w:rsid w:val="003D26E7"/>
    <w:rsid w:val="0040391A"/>
    <w:rsid w:val="005D381F"/>
    <w:rsid w:val="005F618F"/>
    <w:rsid w:val="00636842"/>
    <w:rsid w:val="006F4C87"/>
    <w:rsid w:val="007F07AA"/>
    <w:rsid w:val="00802BD0"/>
    <w:rsid w:val="00A472DB"/>
    <w:rsid w:val="00BA75CE"/>
    <w:rsid w:val="00BC5941"/>
    <w:rsid w:val="00C24BA7"/>
    <w:rsid w:val="00C90828"/>
    <w:rsid w:val="00CB083C"/>
    <w:rsid w:val="00F4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284A"/>
  <w15:docId w15:val="{B59FC5C8-6FBB-480B-8112-636ABD47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2C2"/>
    <w:pPr>
      <w:spacing w:after="0" w:line="240" w:lineRule="auto"/>
    </w:pPr>
    <w:rPr>
      <w:rFonts w:ascii="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32C2"/>
    <w:pPr>
      <w:tabs>
        <w:tab w:val="center" w:pos="4320"/>
        <w:tab w:val="right" w:pos="8640"/>
      </w:tabs>
    </w:pPr>
  </w:style>
  <w:style w:type="character" w:customStyle="1" w:styleId="FooterChar">
    <w:name w:val="Footer Char"/>
    <w:basedOn w:val="DefaultParagraphFont"/>
    <w:link w:val="Footer"/>
    <w:rsid w:val="002E32C2"/>
    <w:rPr>
      <w:rFonts w:ascii="Times" w:eastAsia="Times" w:hAnsi="Times" w:cs="Times New Roman"/>
      <w:sz w:val="24"/>
      <w:szCs w:val="20"/>
    </w:rPr>
  </w:style>
  <w:style w:type="character" w:styleId="PageNumber">
    <w:name w:val="page number"/>
    <w:basedOn w:val="DefaultParagraphFont"/>
    <w:rsid w:val="002E32C2"/>
  </w:style>
  <w:style w:type="paragraph" w:styleId="Title">
    <w:name w:val="Title"/>
    <w:basedOn w:val="Normal"/>
    <w:link w:val="TitleChar"/>
    <w:qFormat/>
    <w:rsid w:val="002E32C2"/>
    <w:pPr>
      <w:jc w:val="center"/>
    </w:pPr>
    <w:rPr>
      <w:rFonts w:ascii="Times New Roman" w:eastAsia="Times New Roman" w:hAnsi="Times New Roman"/>
      <w:b/>
      <w:bCs/>
      <w:snapToGrid w:val="0"/>
    </w:rPr>
  </w:style>
  <w:style w:type="character" w:customStyle="1" w:styleId="TitleChar">
    <w:name w:val="Title Char"/>
    <w:basedOn w:val="DefaultParagraphFont"/>
    <w:link w:val="Title"/>
    <w:rsid w:val="002E32C2"/>
    <w:rPr>
      <w:rFonts w:ascii="Times New Roman" w:eastAsia="Times New Roman" w:hAnsi="Times New Roman" w:cs="Times New Roman"/>
      <w:b/>
      <w:bCs/>
      <w:snapToGrid w:val="0"/>
      <w:sz w:val="24"/>
      <w:szCs w:val="20"/>
    </w:rPr>
  </w:style>
  <w:style w:type="character" w:styleId="PlaceholderText">
    <w:name w:val="Placeholder Text"/>
    <w:basedOn w:val="DefaultParagraphFont"/>
    <w:uiPriority w:val="99"/>
    <w:semiHidden/>
    <w:rsid w:val="002E32C2"/>
    <w:rPr>
      <w:color w:val="808080"/>
    </w:rPr>
  </w:style>
  <w:style w:type="paragraph" w:styleId="BalloonText">
    <w:name w:val="Balloon Text"/>
    <w:basedOn w:val="Normal"/>
    <w:link w:val="BalloonTextChar"/>
    <w:uiPriority w:val="99"/>
    <w:semiHidden/>
    <w:unhideWhenUsed/>
    <w:rsid w:val="002E32C2"/>
    <w:rPr>
      <w:rFonts w:ascii="Tahoma" w:hAnsi="Tahoma" w:cs="Tahoma"/>
      <w:sz w:val="16"/>
      <w:szCs w:val="16"/>
    </w:rPr>
  </w:style>
  <w:style w:type="character" w:customStyle="1" w:styleId="BalloonTextChar">
    <w:name w:val="Balloon Text Char"/>
    <w:basedOn w:val="DefaultParagraphFont"/>
    <w:link w:val="BalloonText"/>
    <w:uiPriority w:val="99"/>
    <w:semiHidden/>
    <w:rsid w:val="002E32C2"/>
    <w:rPr>
      <w:rFonts w:ascii="Tahoma" w:eastAsia="Times" w:hAnsi="Tahoma" w:cs="Tahoma"/>
      <w:sz w:val="16"/>
      <w:szCs w:val="16"/>
    </w:rPr>
  </w:style>
  <w:style w:type="paragraph" w:styleId="Header">
    <w:name w:val="header"/>
    <w:basedOn w:val="Normal"/>
    <w:link w:val="HeaderChar"/>
    <w:uiPriority w:val="99"/>
    <w:unhideWhenUsed/>
    <w:rsid w:val="002223B5"/>
    <w:pPr>
      <w:tabs>
        <w:tab w:val="center" w:pos="4680"/>
        <w:tab w:val="right" w:pos="9360"/>
      </w:tabs>
    </w:pPr>
  </w:style>
  <w:style w:type="character" w:customStyle="1" w:styleId="HeaderChar">
    <w:name w:val="Header Char"/>
    <w:basedOn w:val="DefaultParagraphFont"/>
    <w:link w:val="Header"/>
    <w:uiPriority w:val="99"/>
    <w:rsid w:val="002223B5"/>
    <w:rPr>
      <w:rFonts w:ascii="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weinercompan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9A8CEE3A8C4392BAC253514C56EF9C"/>
        <w:category>
          <w:name w:val="General"/>
          <w:gallery w:val="placeholder"/>
        </w:category>
        <w:types>
          <w:type w:val="bbPlcHdr"/>
        </w:types>
        <w:behaviors>
          <w:behavior w:val="content"/>
        </w:behaviors>
        <w:guid w:val="{13356C7D-6798-4C9E-8791-6FA660503C24}"/>
      </w:docPartPr>
      <w:docPartBody>
        <w:p w:rsidR="00000000" w:rsidRDefault="00237EFE" w:rsidP="00237EFE">
          <w:pPr>
            <w:pStyle w:val="189A8CEE3A8C4392BAC253514C56EF9C"/>
          </w:pPr>
          <w:r w:rsidRPr="00954E19">
            <w:rPr>
              <w:rStyle w:val="PlaceholderText"/>
            </w:rPr>
            <w:t>Click here to enter a date.</w:t>
          </w:r>
        </w:p>
      </w:docPartBody>
    </w:docPart>
    <w:docPart>
      <w:docPartPr>
        <w:name w:val="4F0A7E91A8AC4B3995AC1745213F3CEF"/>
        <w:category>
          <w:name w:val="General"/>
          <w:gallery w:val="placeholder"/>
        </w:category>
        <w:types>
          <w:type w:val="bbPlcHdr"/>
        </w:types>
        <w:behaviors>
          <w:behavior w:val="content"/>
        </w:behaviors>
        <w:guid w:val="{CA575A5C-3812-4C79-AEFD-31ADF8B85FE9}"/>
      </w:docPartPr>
      <w:docPartBody>
        <w:p w:rsidR="00000000" w:rsidRDefault="00237EFE" w:rsidP="00237EFE">
          <w:pPr>
            <w:pStyle w:val="4F0A7E91A8AC4B3995AC1745213F3CEF"/>
          </w:pPr>
          <w:r w:rsidRPr="00954E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FE"/>
    <w:rsid w:val="0023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37EFE"/>
    <w:rPr>
      <w:color w:val="808080"/>
    </w:rPr>
  </w:style>
  <w:style w:type="paragraph" w:customStyle="1" w:styleId="D9CC5C21BF7C4258B3CF1913D9210D3D">
    <w:name w:val="D9CC5C21BF7C4258B3CF1913D9210D3D"/>
    <w:rsid w:val="00237EFE"/>
  </w:style>
  <w:style w:type="paragraph" w:customStyle="1" w:styleId="8F28087010D54CD3AC22C6FEA4F3FDCF">
    <w:name w:val="8F28087010D54CD3AC22C6FEA4F3FDCF"/>
    <w:rsid w:val="00237EFE"/>
  </w:style>
  <w:style w:type="paragraph" w:customStyle="1" w:styleId="2B9609A95EB54C979833A6C2FC37C89E">
    <w:name w:val="2B9609A95EB54C979833A6C2FC37C89E"/>
    <w:rsid w:val="00237EFE"/>
  </w:style>
  <w:style w:type="paragraph" w:customStyle="1" w:styleId="90D25640E0824EC09D8BC9B9A965B6F1">
    <w:name w:val="90D25640E0824EC09D8BC9B9A965B6F1"/>
    <w:rsid w:val="00237EFE"/>
  </w:style>
  <w:style w:type="paragraph" w:customStyle="1" w:styleId="E833722A686D48BFB4288F1F6BFD4B1A">
    <w:name w:val="E833722A686D48BFB4288F1F6BFD4B1A"/>
    <w:rsid w:val="00237EFE"/>
  </w:style>
  <w:style w:type="paragraph" w:customStyle="1" w:styleId="480CE0A64E8A4EE48179FDA482502EBA">
    <w:name w:val="480CE0A64E8A4EE48179FDA482502EBA"/>
    <w:rsid w:val="00237EFE"/>
  </w:style>
  <w:style w:type="paragraph" w:customStyle="1" w:styleId="C6488FFC77AF45A2A67D02879E347929">
    <w:name w:val="C6488FFC77AF45A2A67D02879E347929"/>
    <w:rsid w:val="00237EFE"/>
  </w:style>
  <w:style w:type="paragraph" w:customStyle="1" w:styleId="CF4DBDBF00174AE1BAA17671FAEB079A">
    <w:name w:val="CF4DBDBF00174AE1BAA17671FAEB079A"/>
    <w:rsid w:val="00237EFE"/>
  </w:style>
  <w:style w:type="paragraph" w:customStyle="1" w:styleId="CDF74FB5E05A4577808280C6A56014FE">
    <w:name w:val="CDF74FB5E05A4577808280C6A56014FE"/>
    <w:rsid w:val="00237EFE"/>
  </w:style>
  <w:style w:type="paragraph" w:customStyle="1" w:styleId="5F62BFE41A084CD4B2EB887A4CF55C35">
    <w:name w:val="5F62BFE41A084CD4B2EB887A4CF55C35"/>
    <w:rsid w:val="00237EFE"/>
  </w:style>
  <w:style w:type="paragraph" w:customStyle="1" w:styleId="90800697B4BF4EBA998F61CBF9AD9F8F">
    <w:name w:val="90800697B4BF4EBA998F61CBF9AD9F8F"/>
    <w:rsid w:val="00237EFE"/>
  </w:style>
  <w:style w:type="paragraph" w:customStyle="1" w:styleId="F242968DE4924651ADA7CF5CEACF715F">
    <w:name w:val="F242968DE4924651ADA7CF5CEACF715F"/>
    <w:rsid w:val="00237EFE"/>
  </w:style>
  <w:style w:type="paragraph" w:customStyle="1" w:styleId="2BC0A85EA4E541AFB553B18BFD342161">
    <w:name w:val="2BC0A85EA4E541AFB553B18BFD342161"/>
    <w:rsid w:val="00237EFE"/>
  </w:style>
  <w:style w:type="paragraph" w:customStyle="1" w:styleId="4F16018FC80E4A3BAB84DAFAB5F8C05D">
    <w:name w:val="4F16018FC80E4A3BAB84DAFAB5F8C05D"/>
    <w:rsid w:val="00237EFE"/>
  </w:style>
  <w:style w:type="paragraph" w:customStyle="1" w:styleId="2DC041B708E845588F5D22EE9B0B499C">
    <w:name w:val="2DC041B708E845588F5D22EE9B0B499C"/>
    <w:rsid w:val="00237EFE"/>
  </w:style>
  <w:style w:type="paragraph" w:customStyle="1" w:styleId="189A8CEE3A8C4392BAC253514C56EF9C">
    <w:name w:val="189A8CEE3A8C4392BAC253514C56EF9C"/>
    <w:rsid w:val="00237EFE"/>
  </w:style>
  <w:style w:type="paragraph" w:customStyle="1" w:styleId="4F0A7E91A8AC4B3995AC1745213F3CEF">
    <w:name w:val="4F0A7E91A8AC4B3995AC1745213F3CEF"/>
    <w:rsid w:val="00237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03C9-A04F-4AA7-BD5D-7F39AE3C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Weiner Companies</dc:creator>
  <cp:lastModifiedBy>Owner</cp:lastModifiedBy>
  <cp:revision>2</cp:revision>
  <dcterms:created xsi:type="dcterms:W3CDTF">2018-04-26T15:40:00Z</dcterms:created>
  <dcterms:modified xsi:type="dcterms:W3CDTF">2018-04-26T15:40:00Z</dcterms:modified>
</cp:coreProperties>
</file>